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809BC" w14:textId="77777777" w:rsidR="00176A4B" w:rsidRPr="00176A4B" w:rsidRDefault="00176A4B" w:rsidP="00176A4B">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176A4B">
        <w:rPr>
          <w:rFonts w:ascii="Times New Roman" w:eastAsia="Times New Roman" w:hAnsi="Times New Roman" w:cs="Times New Roman"/>
          <w:b/>
          <w:bCs/>
          <w:color w:val="1F1F1F"/>
          <w:kern w:val="36"/>
          <w:sz w:val="48"/>
          <w:szCs w:val="48"/>
          <w:lang w:eastAsia="es-CO"/>
        </w:rPr>
        <w:t>Actividad: Creación de un código QR</w:t>
      </w:r>
    </w:p>
    <w:p w14:paraId="7860708F" w14:textId="77777777" w:rsidR="00176A4B" w:rsidRPr="00176A4B" w:rsidRDefault="00176A4B" w:rsidP="00176A4B">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176A4B">
        <w:rPr>
          <w:rFonts w:ascii="Times New Roman" w:eastAsia="Times New Roman" w:hAnsi="Times New Roman" w:cs="Times New Roman"/>
          <w:b/>
          <w:bCs/>
          <w:color w:val="1F1F1F"/>
          <w:sz w:val="36"/>
          <w:szCs w:val="36"/>
          <w:lang w:eastAsia="es-CO"/>
        </w:rPr>
        <w:t>Introducción</w:t>
      </w:r>
    </w:p>
    <w:p w14:paraId="26CB1FA7"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Ha descubierto la importancia de los elementos multimedia en el diseño de cuadros de mando y cómo incorporar imágenes, vídeos, cuadros de texto, códigos QR y datos transmitidos en directo. En este ejercicio, aplicará sus conocimientos sobre códigos QR en el servicio Microsoft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para generar códigos para un mosaico del cuadro de mando y un informe completo.</w:t>
      </w:r>
    </w:p>
    <w:p w14:paraId="598A0D54" w14:textId="77777777" w:rsidR="00176A4B" w:rsidRPr="00176A4B" w:rsidRDefault="00176A4B" w:rsidP="00176A4B">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76A4B">
        <w:rPr>
          <w:rFonts w:ascii="Times New Roman" w:eastAsia="Times New Roman" w:hAnsi="Times New Roman" w:cs="Times New Roman"/>
          <w:b/>
          <w:bCs/>
          <w:color w:val="1F1F1F"/>
          <w:sz w:val="36"/>
          <w:szCs w:val="36"/>
          <w:lang w:eastAsia="es-CO"/>
        </w:rPr>
        <w:t>Escenario</w:t>
      </w:r>
    </w:p>
    <w:p w14:paraId="202E2A2E"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Adventure Works tiene operaciones de ventas en regiones globales. Cada región está gestionada por un director de ventas nacional. Jamie, el director general, quiere disponer de un informe de ventas que sea fácil de distribuir y al que puedan acceder todos los gerentes. Además, quiere dirigir al director de cada país los datos de ventas del cuadro de mando que sean relevantes para su propia región. La forma más cómoda de realizar ambas tareas es generar códigos QR para el informe de ventas de </w:t>
      </w:r>
      <w:r w:rsidRPr="00176A4B">
        <w:rPr>
          <w:rFonts w:ascii="unset" w:eastAsia="Times New Roman" w:hAnsi="unset" w:cs="Times New Roman"/>
          <w:b/>
          <w:bCs/>
          <w:color w:val="1F1F1F"/>
          <w:sz w:val="24"/>
          <w:szCs w:val="24"/>
          <w:lang w:eastAsia="es-CO"/>
        </w:rPr>
        <w:t xml:space="preserve">Adventure Works </w:t>
      </w:r>
      <w:r w:rsidRPr="00176A4B">
        <w:rPr>
          <w:rFonts w:ascii="Times New Roman" w:eastAsia="Times New Roman" w:hAnsi="Times New Roman" w:cs="Times New Roman"/>
          <w:color w:val="1F1F1F"/>
          <w:sz w:val="24"/>
          <w:szCs w:val="24"/>
          <w:lang w:eastAsia="es-CO"/>
        </w:rPr>
        <w:t xml:space="preserve">y el visual de </w:t>
      </w:r>
      <w:r w:rsidRPr="00176A4B">
        <w:rPr>
          <w:rFonts w:ascii="unset" w:eastAsia="Times New Roman" w:hAnsi="unset" w:cs="Times New Roman"/>
          <w:b/>
          <w:bCs/>
          <w:color w:val="1F1F1F"/>
          <w:sz w:val="24"/>
          <w:szCs w:val="24"/>
          <w:lang w:eastAsia="es-CO"/>
        </w:rPr>
        <w:t>ventas por</w:t>
      </w:r>
      <w:r w:rsidRPr="00176A4B">
        <w:rPr>
          <w:rFonts w:ascii="Times New Roman" w:eastAsia="Times New Roman" w:hAnsi="Times New Roman" w:cs="Times New Roman"/>
          <w:color w:val="1F1F1F"/>
          <w:sz w:val="24"/>
          <w:szCs w:val="24"/>
          <w:lang w:eastAsia="es-CO"/>
        </w:rPr>
        <w:t xml:space="preserve"> país del cuadro de mandos. Esos códigos QR pueden utilizarse después como archivo adjunto de un correo electrónico para distribuir el informe y el cuadro de mando. Como diseñador de informes de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de Adventure Works, puede ayudar a Jamie a conseguir estos objetivos.</w:t>
      </w:r>
    </w:p>
    <w:p w14:paraId="2614F84F"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Utilizando un cuadro de mandos y un informe de Adventure Works como ejemplos, siga los pasos del servicio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para crear códigos QR.</w:t>
      </w:r>
    </w:p>
    <w:p w14:paraId="0D86C120" w14:textId="77777777" w:rsidR="00176A4B" w:rsidRPr="00176A4B" w:rsidRDefault="00176A4B" w:rsidP="00176A4B">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76A4B">
        <w:rPr>
          <w:rFonts w:ascii="Times New Roman" w:eastAsia="Times New Roman" w:hAnsi="Times New Roman" w:cs="Times New Roman"/>
          <w:b/>
          <w:bCs/>
          <w:color w:val="1F1F1F"/>
          <w:sz w:val="36"/>
          <w:szCs w:val="36"/>
          <w:lang w:eastAsia="es-CO"/>
        </w:rPr>
        <w:t>Generar un código QR para un mosaico de cuadro de mando</w:t>
      </w:r>
    </w:p>
    <w:p w14:paraId="05AB949D" w14:textId="77777777" w:rsidR="00176A4B" w:rsidRPr="00176A4B" w:rsidRDefault="00176A4B" w:rsidP="00176A4B">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176A4B">
        <w:rPr>
          <w:rFonts w:ascii="Times New Roman" w:eastAsia="Times New Roman" w:hAnsi="Times New Roman" w:cs="Times New Roman"/>
          <w:b/>
          <w:bCs/>
          <w:color w:val="1F1F1F"/>
          <w:sz w:val="27"/>
          <w:szCs w:val="27"/>
          <w:lang w:eastAsia="es-CO"/>
        </w:rPr>
        <w:t xml:space="preserve">Paso 1: Inicie sesión en su cuenta del servicio </w:t>
      </w:r>
      <w:proofErr w:type="spellStart"/>
      <w:r w:rsidRPr="00176A4B">
        <w:rPr>
          <w:rFonts w:ascii="Times New Roman" w:eastAsia="Times New Roman" w:hAnsi="Times New Roman" w:cs="Times New Roman"/>
          <w:b/>
          <w:bCs/>
          <w:color w:val="1F1F1F"/>
          <w:sz w:val="27"/>
          <w:szCs w:val="27"/>
          <w:lang w:eastAsia="es-CO"/>
        </w:rPr>
        <w:t>Power</w:t>
      </w:r>
      <w:proofErr w:type="spellEnd"/>
      <w:r w:rsidRPr="00176A4B">
        <w:rPr>
          <w:rFonts w:ascii="Times New Roman" w:eastAsia="Times New Roman" w:hAnsi="Times New Roman" w:cs="Times New Roman"/>
          <w:b/>
          <w:bCs/>
          <w:color w:val="1F1F1F"/>
          <w:sz w:val="27"/>
          <w:szCs w:val="27"/>
          <w:lang w:eastAsia="es-CO"/>
        </w:rPr>
        <w:t xml:space="preserve"> BI y acceda a Mi espacio de trabajo</w:t>
      </w:r>
    </w:p>
    <w:p w14:paraId="2270F00D" w14:textId="77777777" w:rsidR="00176A4B" w:rsidRPr="00176A4B" w:rsidRDefault="00176A4B" w:rsidP="00176A4B">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Abra </w:t>
      </w:r>
      <w:r w:rsidRPr="00176A4B">
        <w:rPr>
          <w:rFonts w:ascii="unset" w:eastAsia="Times New Roman" w:hAnsi="unset" w:cs="Times New Roman"/>
          <w:b/>
          <w:bCs/>
          <w:color w:val="1F1F1F"/>
          <w:sz w:val="24"/>
          <w:szCs w:val="24"/>
          <w:lang w:eastAsia="es-CO"/>
        </w:rPr>
        <w:t>app.powerbi.com</w:t>
      </w:r>
      <w:r w:rsidRPr="00176A4B">
        <w:rPr>
          <w:rFonts w:ascii="Times New Roman" w:eastAsia="Times New Roman" w:hAnsi="Times New Roman" w:cs="Times New Roman"/>
          <w:color w:val="1F1F1F"/>
          <w:sz w:val="24"/>
          <w:szCs w:val="24"/>
          <w:lang w:eastAsia="es-CO"/>
        </w:rPr>
        <w:t xml:space="preserve"> en un navegador e inicie sesión en su cuenta.</w:t>
      </w:r>
    </w:p>
    <w:p w14:paraId="61B5F238" w14:textId="77777777" w:rsidR="00176A4B" w:rsidRPr="00176A4B" w:rsidRDefault="00176A4B" w:rsidP="00176A4B">
      <w:pPr>
        <w:numPr>
          <w:ilvl w:val="0"/>
          <w:numId w:val="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En el servicio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abra Mi espacio de </w:t>
      </w:r>
      <w:r w:rsidRPr="00176A4B">
        <w:rPr>
          <w:rFonts w:ascii="unset" w:eastAsia="Times New Roman" w:hAnsi="unset" w:cs="Times New Roman"/>
          <w:b/>
          <w:bCs/>
          <w:color w:val="1F1F1F"/>
          <w:sz w:val="24"/>
          <w:szCs w:val="24"/>
          <w:lang w:eastAsia="es-CO"/>
        </w:rPr>
        <w:t>trabajo</w:t>
      </w:r>
      <w:r w:rsidRPr="00176A4B">
        <w:rPr>
          <w:rFonts w:ascii="Times New Roman" w:eastAsia="Times New Roman" w:hAnsi="Times New Roman" w:cs="Times New Roman"/>
          <w:color w:val="1F1F1F"/>
          <w:sz w:val="24"/>
          <w:szCs w:val="24"/>
          <w:lang w:eastAsia="es-CO"/>
        </w:rPr>
        <w:t xml:space="preserve"> desde el panel de navegación izquierdo de la pantalla de </w:t>
      </w:r>
      <w:r w:rsidRPr="00176A4B">
        <w:rPr>
          <w:rFonts w:ascii="unset" w:eastAsia="Times New Roman" w:hAnsi="unset" w:cs="Times New Roman"/>
          <w:b/>
          <w:bCs/>
          <w:color w:val="1F1F1F"/>
          <w:sz w:val="24"/>
          <w:szCs w:val="24"/>
          <w:lang w:eastAsia="es-CO"/>
        </w:rPr>
        <w:t>inicio</w:t>
      </w:r>
      <w:r w:rsidRPr="00176A4B">
        <w:rPr>
          <w:rFonts w:ascii="Times New Roman" w:eastAsia="Times New Roman" w:hAnsi="Times New Roman" w:cs="Times New Roman"/>
          <w:color w:val="1F1F1F"/>
          <w:sz w:val="24"/>
          <w:szCs w:val="24"/>
          <w:lang w:eastAsia="es-CO"/>
        </w:rPr>
        <w:t xml:space="preserve">. Mi espacio de </w:t>
      </w:r>
      <w:r w:rsidRPr="00176A4B">
        <w:rPr>
          <w:rFonts w:ascii="unset" w:eastAsia="Times New Roman" w:hAnsi="unset" w:cs="Times New Roman"/>
          <w:b/>
          <w:bCs/>
          <w:color w:val="1F1F1F"/>
          <w:sz w:val="24"/>
          <w:szCs w:val="24"/>
          <w:lang w:eastAsia="es-CO"/>
        </w:rPr>
        <w:t>trabajo</w:t>
      </w:r>
      <w:r w:rsidRPr="00176A4B">
        <w:rPr>
          <w:rFonts w:ascii="Times New Roman" w:eastAsia="Times New Roman" w:hAnsi="Times New Roman" w:cs="Times New Roman"/>
          <w:color w:val="1F1F1F"/>
          <w:sz w:val="24"/>
          <w:szCs w:val="24"/>
          <w:lang w:eastAsia="es-CO"/>
        </w:rPr>
        <w:t xml:space="preserve"> enumera todos los activos que ha creado o publicado desde el escritorio de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Eso incluye conjuntos de datos, informes y cuadros de mando. </w:t>
      </w:r>
    </w:p>
    <w:p w14:paraId="1C1A43D5"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193DB0A8" wp14:editId="6EAECA83">
            <wp:extent cx="41978580" cy="23576280"/>
            <wp:effectExtent l="0" t="0" r="7620" b="7620"/>
            <wp:docPr id="23" name="Imagen 11" descr="Selección de &quot;Mi espaci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ción de &quot;Mi espacio de trabaj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978580" cy="23576280"/>
                    </a:xfrm>
                    <a:prstGeom prst="rect">
                      <a:avLst/>
                    </a:prstGeom>
                    <a:noFill/>
                    <a:ln>
                      <a:noFill/>
                    </a:ln>
                  </pic:spPr>
                </pic:pic>
              </a:graphicData>
            </a:graphic>
          </wp:inline>
        </w:drawing>
      </w:r>
    </w:p>
    <w:p w14:paraId="36A91507" w14:textId="77777777" w:rsidR="00176A4B" w:rsidRPr="00176A4B" w:rsidRDefault="00176A4B" w:rsidP="00176A4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76A4B">
        <w:rPr>
          <w:rFonts w:ascii="Times New Roman" w:eastAsia="Times New Roman" w:hAnsi="Times New Roman" w:cs="Times New Roman"/>
          <w:b/>
          <w:bCs/>
          <w:color w:val="1F1F1F"/>
          <w:sz w:val="27"/>
          <w:szCs w:val="27"/>
          <w:lang w:eastAsia="es-CO"/>
        </w:rPr>
        <w:lastRenderedPageBreak/>
        <w:t>Paso 2: Abra un cuadro de mando y cree un código QR</w:t>
      </w:r>
    </w:p>
    <w:p w14:paraId="0F986E6F" w14:textId="77777777" w:rsidR="00176A4B" w:rsidRPr="00176A4B" w:rsidRDefault="00176A4B" w:rsidP="00176A4B">
      <w:pPr>
        <w:numPr>
          <w:ilvl w:val="0"/>
          <w:numId w:val="5"/>
        </w:numPr>
        <w:shd w:val="clear" w:color="auto" w:fill="FFFFFF"/>
        <w:spacing w:after="0"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En la lista de activos de </w:t>
      </w:r>
      <w:r w:rsidRPr="00176A4B">
        <w:rPr>
          <w:rFonts w:ascii="unset" w:eastAsia="Times New Roman" w:hAnsi="unset" w:cs="Times New Roman"/>
          <w:b/>
          <w:bCs/>
          <w:color w:val="1F1F1F"/>
          <w:sz w:val="24"/>
          <w:szCs w:val="24"/>
          <w:lang w:eastAsia="es-CO"/>
        </w:rPr>
        <w:t xml:space="preserve">Mi </w:t>
      </w:r>
      <w:r w:rsidRPr="00176A4B">
        <w:rPr>
          <w:rFonts w:ascii="Times New Roman" w:eastAsia="Times New Roman" w:hAnsi="Times New Roman" w:cs="Times New Roman"/>
          <w:color w:val="1F1F1F"/>
          <w:sz w:val="24"/>
          <w:szCs w:val="24"/>
          <w:lang w:eastAsia="es-CO"/>
        </w:rPr>
        <w:t xml:space="preserve">espacio de trabajo, abra el cuadro de mandos </w:t>
      </w:r>
      <w:r w:rsidRPr="00176A4B">
        <w:rPr>
          <w:rFonts w:ascii="Times New Roman" w:eastAsia="Times New Roman" w:hAnsi="Times New Roman" w:cs="Times New Roman"/>
          <w:i/>
          <w:iCs/>
          <w:color w:val="1F1F1F"/>
          <w:sz w:val="24"/>
          <w:szCs w:val="24"/>
          <w:lang w:eastAsia="es-CO"/>
        </w:rPr>
        <w:t>Resumen de ventas</w:t>
      </w:r>
      <w:r w:rsidRPr="00176A4B">
        <w:rPr>
          <w:rFonts w:ascii="Times New Roman" w:eastAsia="Times New Roman" w:hAnsi="Times New Roman" w:cs="Times New Roman"/>
          <w:color w:val="1F1F1F"/>
          <w:sz w:val="24"/>
          <w:szCs w:val="24"/>
          <w:lang w:eastAsia="es-CO"/>
        </w:rPr>
        <w:t xml:space="preserve">. Usted creó este cuadro de mando en la lección anterior, </w:t>
      </w:r>
      <w:r w:rsidRPr="00176A4B">
        <w:rPr>
          <w:rFonts w:ascii="Times New Roman" w:eastAsia="Times New Roman" w:hAnsi="Times New Roman" w:cs="Times New Roman"/>
          <w:i/>
          <w:iCs/>
          <w:color w:val="1F1F1F"/>
          <w:sz w:val="24"/>
          <w:szCs w:val="24"/>
          <w:lang w:eastAsia="es-CO"/>
        </w:rPr>
        <w:t>Optimización de un cuadro de mando para teléfonos móviles</w:t>
      </w:r>
      <w:r w:rsidRPr="00176A4B">
        <w:rPr>
          <w:rFonts w:ascii="Times New Roman" w:eastAsia="Times New Roman" w:hAnsi="Times New Roman" w:cs="Times New Roman"/>
          <w:color w:val="1F1F1F"/>
          <w:sz w:val="24"/>
          <w:szCs w:val="24"/>
          <w:lang w:eastAsia="es-CO"/>
        </w:rPr>
        <w:t xml:space="preserve">. </w:t>
      </w:r>
    </w:p>
    <w:p w14:paraId="65D15756"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429BE73F" wp14:editId="720325D7">
            <wp:extent cx="18288000" cy="10287000"/>
            <wp:effectExtent l="0" t="0" r="0" b="0"/>
            <wp:docPr id="24" name="Imagen 10" descr="abrir el cuadro de mando Resumen de v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brir el cuadro de mando Resumen de vent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B10753B"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2. En el panel de control, localice el mosaico denominado </w:t>
      </w:r>
      <w:r w:rsidRPr="00176A4B">
        <w:rPr>
          <w:rFonts w:ascii="unset" w:eastAsia="Times New Roman" w:hAnsi="unset" w:cs="Times New Roman"/>
          <w:b/>
          <w:bCs/>
          <w:color w:val="1F1F1F"/>
          <w:sz w:val="24"/>
          <w:szCs w:val="24"/>
          <w:lang w:eastAsia="es-CO"/>
        </w:rPr>
        <w:t>Ventas por país</w:t>
      </w:r>
      <w:r w:rsidRPr="00176A4B">
        <w:rPr>
          <w:rFonts w:ascii="Times New Roman" w:eastAsia="Times New Roman" w:hAnsi="Times New Roman" w:cs="Times New Roman"/>
          <w:color w:val="1F1F1F"/>
          <w:sz w:val="24"/>
          <w:szCs w:val="24"/>
          <w:lang w:eastAsia="es-CO"/>
        </w:rPr>
        <w:t xml:space="preserve"> y seleccione </w:t>
      </w:r>
      <w:r w:rsidRPr="00176A4B">
        <w:rPr>
          <w:rFonts w:ascii="unset" w:eastAsia="Times New Roman" w:hAnsi="unset" w:cs="Times New Roman"/>
          <w:b/>
          <w:bCs/>
          <w:color w:val="1F1F1F"/>
          <w:sz w:val="24"/>
          <w:szCs w:val="24"/>
          <w:lang w:eastAsia="es-CO"/>
        </w:rPr>
        <w:t>Más</w:t>
      </w:r>
      <w:r w:rsidRPr="00176A4B">
        <w:rPr>
          <w:rFonts w:ascii="Times New Roman" w:eastAsia="Times New Roman" w:hAnsi="Times New Roman" w:cs="Times New Roman"/>
          <w:color w:val="1F1F1F"/>
          <w:sz w:val="24"/>
          <w:szCs w:val="24"/>
          <w:lang w:eastAsia="es-CO"/>
        </w:rPr>
        <w:t xml:space="preserve"> opciones.</w:t>
      </w:r>
    </w:p>
    <w:p w14:paraId="316E1CFF"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unset" w:eastAsia="Times New Roman" w:hAnsi="unset" w:cs="Times New Roman"/>
          <w:b/>
          <w:bCs/>
          <w:color w:val="1F1F1F"/>
          <w:sz w:val="24"/>
          <w:szCs w:val="24"/>
          <w:lang w:eastAsia="es-CO"/>
        </w:rPr>
        <w:t>Consejo:</w:t>
      </w:r>
      <w:r w:rsidRPr="00176A4B">
        <w:rPr>
          <w:rFonts w:ascii="Times New Roman" w:eastAsia="Times New Roman" w:hAnsi="Times New Roman" w:cs="Times New Roman"/>
          <w:color w:val="1F1F1F"/>
          <w:sz w:val="24"/>
          <w:szCs w:val="24"/>
          <w:lang w:eastAsia="es-CO"/>
        </w:rPr>
        <w:t xml:space="preserve"> Puede localizar </w:t>
      </w:r>
      <w:r w:rsidRPr="00176A4B">
        <w:rPr>
          <w:rFonts w:ascii="unset" w:eastAsia="Times New Roman" w:hAnsi="unset" w:cs="Times New Roman"/>
          <w:b/>
          <w:bCs/>
          <w:color w:val="1F1F1F"/>
          <w:sz w:val="24"/>
          <w:szCs w:val="24"/>
          <w:lang w:eastAsia="es-CO"/>
        </w:rPr>
        <w:t>Más</w:t>
      </w:r>
      <w:r w:rsidRPr="00176A4B">
        <w:rPr>
          <w:rFonts w:ascii="Times New Roman" w:eastAsia="Times New Roman" w:hAnsi="Times New Roman" w:cs="Times New Roman"/>
          <w:color w:val="1F1F1F"/>
          <w:sz w:val="24"/>
          <w:szCs w:val="24"/>
          <w:lang w:eastAsia="es-CO"/>
        </w:rPr>
        <w:t xml:space="preserve"> </w:t>
      </w:r>
      <w:r w:rsidRPr="00176A4B">
        <w:rPr>
          <w:rFonts w:ascii="unset" w:eastAsia="Times New Roman" w:hAnsi="unset" w:cs="Times New Roman"/>
          <w:b/>
          <w:bCs/>
          <w:color w:val="1F1F1F"/>
          <w:sz w:val="24"/>
          <w:szCs w:val="24"/>
          <w:lang w:eastAsia="es-CO"/>
        </w:rPr>
        <w:t>opciones</w:t>
      </w:r>
      <w:r w:rsidRPr="00176A4B">
        <w:rPr>
          <w:rFonts w:ascii="Times New Roman" w:eastAsia="Times New Roman" w:hAnsi="Times New Roman" w:cs="Times New Roman"/>
          <w:color w:val="1F1F1F"/>
          <w:sz w:val="24"/>
          <w:szCs w:val="24"/>
          <w:lang w:eastAsia="es-CO"/>
        </w:rPr>
        <w:t xml:space="preserve"> seleccionando tres puntos en la esquina superior derecha del mosaico. </w:t>
      </w:r>
    </w:p>
    <w:p w14:paraId="685B1DD4"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7DCF8DA8" wp14:editId="1E7A5D3F">
            <wp:extent cx="41910000" cy="23576280"/>
            <wp:effectExtent l="0" t="0" r="0" b="7620"/>
            <wp:docPr id="25" name="Imagen 9" descr="Seleccionando &quot;Más opciones&quot; en el mosaico Ventas por paí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cionando &quot;Más opciones&quot; en el mosaico Ventas por paí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0A943AE4"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3. En el desplegable </w:t>
      </w:r>
      <w:r w:rsidRPr="00176A4B">
        <w:rPr>
          <w:rFonts w:ascii="unset" w:eastAsia="Times New Roman" w:hAnsi="unset" w:cs="Times New Roman"/>
          <w:b/>
          <w:bCs/>
          <w:color w:val="1F1F1F"/>
          <w:sz w:val="24"/>
          <w:szCs w:val="24"/>
          <w:lang w:eastAsia="es-CO"/>
        </w:rPr>
        <w:t>Más</w:t>
      </w:r>
      <w:r w:rsidRPr="00176A4B">
        <w:rPr>
          <w:rFonts w:ascii="Times New Roman" w:eastAsia="Times New Roman" w:hAnsi="Times New Roman" w:cs="Times New Roman"/>
          <w:color w:val="1F1F1F"/>
          <w:sz w:val="24"/>
          <w:szCs w:val="24"/>
          <w:lang w:eastAsia="es-CO"/>
        </w:rPr>
        <w:t xml:space="preserve"> </w:t>
      </w:r>
      <w:r w:rsidRPr="00176A4B">
        <w:rPr>
          <w:rFonts w:ascii="unset" w:eastAsia="Times New Roman" w:hAnsi="unset" w:cs="Times New Roman"/>
          <w:b/>
          <w:bCs/>
          <w:color w:val="1F1F1F"/>
          <w:sz w:val="24"/>
          <w:szCs w:val="24"/>
          <w:lang w:eastAsia="es-CO"/>
        </w:rPr>
        <w:t>opciones</w:t>
      </w:r>
      <w:r w:rsidRPr="00176A4B">
        <w:rPr>
          <w:rFonts w:ascii="Times New Roman" w:eastAsia="Times New Roman" w:hAnsi="Times New Roman" w:cs="Times New Roman"/>
          <w:color w:val="1F1F1F"/>
          <w:sz w:val="24"/>
          <w:szCs w:val="24"/>
          <w:lang w:eastAsia="es-CO"/>
        </w:rPr>
        <w:t xml:space="preserve">, seleccione </w:t>
      </w:r>
      <w:r w:rsidRPr="00176A4B">
        <w:rPr>
          <w:rFonts w:ascii="unset" w:eastAsia="Times New Roman" w:hAnsi="unset" w:cs="Times New Roman"/>
          <w:b/>
          <w:bCs/>
          <w:color w:val="1F1F1F"/>
          <w:sz w:val="24"/>
          <w:szCs w:val="24"/>
          <w:lang w:eastAsia="es-CO"/>
        </w:rPr>
        <w:t>Abrir en modo de enfoque</w:t>
      </w:r>
      <w:r w:rsidRPr="00176A4B">
        <w:rPr>
          <w:rFonts w:ascii="Times New Roman" w:eastAsia="Times New Roman" w:hAnsi="Times New Roman" w:cs="Times New Roman"/>
          <w:color w:val="1F1F1F"/>
          <w:sz w:val="24"/>
          <w:szCs w:val="24"/>
          <w:lang w:eastAsia="es-CO"/>
        </w:rPr>
        <w:t xml:space="preserve">. El visual se muestra a pantalla completa en el servicio </w:t>
      </w:r>
      <w:proofErr w:type="spellStart"/>
      <w:r w:rsidRPr="00176A4B">
        <w:rPr>
          <w:rFonts w:ascii="Times New Roman" w:eastAsia="Times New Roman" w:hAnsi="Times New Roman" w:cs="Times New Roman"/>
          <w:color w:val="1F1F1F"/>
          <w:sz w:val="24"/>
          <w:szCs w:val="24"/>
          <w:lang w:eastAsia="es-CO"/>
        </w:rPr>
        <w:t>Power</w:t>
      </w:r>
      <w:proofErr w:type="spellEnd"/>
      <w:r w:rsidRPr="00176A4B">
        <w:rPr>
          <w:rFonts w:ascii="Times New Roman" w:eastAsia="Times New Roman" w:hAnsi="Times New Roman" w:cs="Times New Roman"/>
          <w:color w:val="1F1F1F"/>
          <w:sz w:val="24"/>
          <w:szCs w:val="24"/>
          <w:lang w:eastAsia="es-CO"/>
        </w:rPr>
        <w:t xml:space="preserve"> BI. </w:t>
      </w:r>
    </w:p>
    <w:p w14:paraId="73A3ED61"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5757ED10" wp14:editId="632E5AF9">
            <wp:extent cx="41910000" cy="23576280"/>
            <wp:effectExtent l="0" t="0" r="0" b="7620"/>
            <wp:docPr id="26" name="Imagen 8" descr="Seleccionar &quot;Abrir en modo de enfoque&quot; en el menú despleg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cionar &quot;Abrir en modo de enfoque&quot; en el menú despleg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72D6970C"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4. En la visualización a pantalla completa </w:t>
      </w:r>
      <w:proofErr w:type="gramStart"/>
      <w:r w:rsidRPr="00176A4B">
        <w:rPr>
          <w:rFonts w:ascii="Times New Roman" w:eastAsia="Times New Roman" w:hAnsi="Times New Roman" w:cs="Times New Roman"/>
          <w:color w:val="1F1F1F"/>
          <w:sz w:val="24"/>
          <w:szCs w:val="24"/>
          <w:lang w:eastAsia="es-CO"/>
        </w:rPr>
        <w:t>del visual</w:t>
      </w:r>
      <w:proofErr w:type="gramEnd"/>
      <w:r w:rsidRPr="00176A4B">
        <w:rPr>
          <w:rFonts w:ascii="Times New Roman" w:eastAsia="Times New Roman" w:hAnsi="Times New Roman" w:cs="Times New Roman"/>
          <w:color w:val="1F1F1F"/>
          <w:sz w:val="24"/>
          <w:szCs w:val="24"/>
          <w:lang w:eastAsia="es-CO"/>
        </w:rPr>
        <w:t xml:space="preserve"> </w:t>
      </w:r>
      <w:r w:rsidRPr="00176A4B">
        <w:rPr>
          <w:rFonts w:ascii="unset" w:eastAsia="Times New Roman" w:hAnsi="unset" w:cs="Times New Roman"/>
          <w:b/>
          <w:bCs/>
          <w:color w:val="1F1F1F"/>
          <w:sz w:val="24"/>
          <w:szCs w:val="24"/>
          <w:lang w:eastAsia="es-CO"/>
        </w:rPr>
        <w:t>Ventas por</w:t>
      </w:r>
      <w:r w:rsidRPr="00176A4B">
        <w:rPr>
          <w:rFonts w:ascii="Times New Roman" w:eastAsia="Times New Roman" w:hAnsi="Times New Roman" w:cs="Times New Roman"/>
          <w:color w:val="1F1F1F"/>
          <w:sz w:val="24"/>
          <w:szCs w:val="24"/>
          <w:lang w:eastAsia="es-CO"/>
        </w:rPr>
        <w:t xml:space="preserve"> país, en la esquina superior derecha de su barra de herramientas, seleccione </w:t>
      </w:r>
      <w:r w:rsidRPr="00176A4B">
        <w:rPr>
          <w:rFonts w:ascii="unset" w:eastAsia="Times New Roman" w:hAnsi="unset" w:cs="Times New Roman"/>
          <w:b/>
          <w:bCs/>
          <w:color w:val="1F1F1F"/>
          <w:sz w:val="24"/>
          <w:szCs w:val="24"/>
          <w:lang w:eastAsia="es-CO"/>
        </w:rPr>
        <w:t>Más</w:t>
      </w:r>
      <w:r w:rsidRPr="00176A4B">
        <w:rPr>
          <w:rFonts w:ascii="Times New Roman" w:eastAsia="Times New Roman" w:hAnsi="Times New Roman" w:cs="Times New Roman"/>
          <w:color w:val="1F1F1F"/>
          <w:sz w:val="24"/>
          <w:szCs w:val="24"/>
          <w:lang w:eastAsia="es-CO"/>
        </w:rPr>
        <w:t xml:space="preserve"> opciones y elija </w:t>
      </w:r>
      <w:r w:rsidRPr="00176A4B">
        <w:rPr>
          <w:rFonts w:ascii="unset" w:eastAsia="Times New Roman" w:hAnsi="unset" w:cs="Times New Roman"/>
          <w:b/>
          <w:bCs/>
          <w:color w:val="1F1F1F"/>
          <w:sz w:val="24"/>
          <w:szCs w:val="24"/>
          <w:lang w:eastAsia="es-CO"/>
        </w:rPr>
        <w:t>Generar código QR</w:t>
      </w:r>
      <w:r w:rsidRPr="00176A4B">
        <w:rPr>
          <w:rFonts w:ascii="Times New Roman" w:eastAsia="Times New Roman" w:hAnsi="Times New Roman" w:cs="Times New Roman"/>
          <w:color w:val="1F1F1F"/>
          <w:sz w:val="24"/>
          <w:szCs w:val="24"/>
          <w:lang w:eastAsia="es-CO"/>
        </w:rPr>
        <w:t xml:space="preserve"> en el desplegable. </w:t>
      </w:r>
    </w:p>
    <w:p w14:paraId="2D6DAE75"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0464EC56" wp14:editId="2ECB459B">
            <wp:extent cx="41978580" cy="23576280"/>
            <wp:effectExtent l="0" t="0" r="7620" b="7620"/>
            <wp:docPr id="27" name="Imagen 7" descr="Seleccionando &quot;Generar código QR&quot; en el despleg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cionando &quot;Generar código QR&quot; en el desplega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78580" cy="23576280"/>
                    </a:xfrm>
                    <a:prstGeom prst="rect">
                      <a:avLst/>
                    </a:prstGeom>
                    <a:noFill/>
                    <a:ln>
                      <a:noFill/>
                    </a:ln>
                  </pic:spPr>
                </pic:pic>
              </a:graphicData>
            </a:graphic>
          </wp:inline>
        </w:drawing>
      </w:r>
    </w:p>
    <w:p w14:paraId="63CA8529"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5. Aparecerá un cuadro de diálogo con el código QR. Desde aquí puede escanear el código con su dispositivo móvil o descargarlo a su ordenador local como archivo JPG. El archivo JPG se puede utilizar para distribuirlo como archivo adjunto en un correo electrónico o se puede imprimir para exponerlo físicamente. </w:t>
      </w:r>
    </w:p>
    <w:p w14:paraId="6B635ABF"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473A2526" wp14:editId="1CAFF47B">
            <wp:extent cx="18288000" cy="10287000"/>
            <wp:effectExtent l="0" t="0" r="0" b="0"/>
            <wp:docPr id="28" name="Imagen 6" descr="La opción de descarga del código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a opción de descarga del código Q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D9D3DF5"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6. En la esquina superior izquierda de la barra de herramientas </w:t>
      </w:r>
      <w:proofErr w:type="gramStart"/>
      <w:r w:rsidRPr="00176A4B">
        <w:rPr>
          <w:rFonts w:ascii="Times New Roman" w:eastAsia="Times New Roman" w:hAnsi="Times New Roman" w:cs="Times New Roman"/>
          <w:color w:val="1F1F1F"/>
          <w:sz w:val="24"/>
          <w:szCs w:val="24"/>
          <w:lang w:eastAsia="es-CO"/>
        </w:rPr>
        <w:t>del visual</w:t>
      </w:r>
      <w:proofErr w:type="gramEnd"/>
      <w:r w:rsidRPr="00176A4B">
        <w:rPr>
          <w:rFonts w:ascii="Times New Roman" w:eastAsia="Times New Roman" w:hAnsi="Times New Roman" w:cs="Times New Roman"/>
          <w:color w:val="1F1F1F"/>
          <w:sz w:val="24"/>
          <w:szCs w:val="24"/>
          <w:lang w:eastAsia="es-CO"/>
        </w:rPr>
        <w:t xml:space="preserve"> seleccione </w:t>
      </w:r>
      <w:r w:rsidRPr="00176A4B">
        <w:rPr>
          <w:rFonts w:ascii="unset" w:eastAsia="Times New Roman" w:hAnsi="unset" w:cs="Times New Roman"/>
          <w:b/>
          <w:bCs/>
          <w:color w:val="1F1F1F"/>
          <w:sz w:val="24"/>
          <w:szCs w:val="24"/>
          <w:lang w:eastAsia="es-CO"/>
        </w:rPr>
        <w:t>Salir del modo de enfoque,</w:t>
      </w:r>
      <w:r w:rsidRPr="00176A4B">
        <w:rPr>
          <w:rFonts w:ascii="Times New Roman" w:eastAsia="Times New Roman" w:hAnsi="Times New Roman" w:cs="Times New Roman"/>
          <w:color w:val="1F1F1F"/>
          <w:sz w:val="24"/>
          <w:szCs w:val="24"/>
          <w:lang w:eastAsia="es-CO"/>
        </w:rPr>
        <w:t xml:space="preserve"> para volver al cuadro de mandos. </w:t>
      </w:r>
    </w:p>
    <w:p w14:paraId="745EC17C"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2542C5B6" wp14:editId="0DA7A559">
            <wp:extent cx="41910000" cy="23576280"/>
            <wp:effectExtent l="0" t="0" r="0" b="7620"/>
            <wp:docPr id="29" name="Imagen 5" descr="Seleccionar &quot;Salir del modo de enfo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cionar &quot;Salir del modo de enfoque&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723197F2" w14:textId="77777777" w:rsidR="00176A4B" w:rsidRPr="00176A4B" w:rsidRDefault="00176A4B" w:rsidP="00176A4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176A4B">
        <w:rPr>
          <w:rFonts w:ascii="Times New Roman" w:eastAsia="Times New Roman" w:hAnsi="Times New Roman" w:cs="Times New Roman"/>
          <w:b/>
          <w:bCs/>
          <w:color w:val="1F1F1F"/>
          <w:sz w:val="27"/>
          <w:szCs w:val="27"/>
          <w:lang w:eastAsia="es-CO"/>
        </w:rPr>
        <w:lastRenderedPageBreak/>
        <w:t>Paso 3: Abrir un informe y crear un código QR</w:t>
      </w:r>
    </w:p>
    <w:p w14:paraId="739F2050" w14:textId="77777777" w:rsidR="00176A4B" w:rsidRPr="00176A4B" w:rsidRDefault="00176A4B" w:rsidP="00176A4B">
      <w:pPr>
        <w:numPr>
          <w:ilvl w:val="0"/>
          <w:numId w:val="6"/>
        </w:numPr>
        <w:shd w:val="clear" w:color="auto" w:fill="FFFFFF"/>
        <w:spacing w:after="0"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 xml:space="preserve">En la lista de activos de </w:t>
      </w:r>
      <w:r w:rsidRPr="00176A4B">
        <w:rPr>
          <w:rFonts w:ascii="unset" w:eastAsia="Times New Roman" w:hAnsi="unset" w:cs="Times New Roman"/>
          <w:b/>
          <w:bCs/>
          <w:color w:val="1F1F1F"/>
          <w:sz w:val="24"/>
          <w:szCs w:val="24"/>
          <w:lang w:eastAsia="es-CO"/>
        </w:rPr>
        <w:t>Mi espacio de trabajo</w:t>
      </w:r>
      <w:r w:rsidRPr="00176A4B">
        <w:rPr>
          <w:rFonts w:ascii="Times New Roman" w:eastAsia="Times New Roman" w:hAnsi="Times New Roman" w:cs="Times New Roman"/>
          <w:color w:val="1F1F1F"/>
          <w:sz w:val="24"/>
          <w:szCs w:val="24"/>
          <w:lang w:eastAsia="es-CO"/>
        </w:rPr>
        <w:t xml:space="preserve">, abra el </w:t>
      </w:r>
      <w:r w:rsidRPr="00176A4B">
        <w:rPr>
          <w:rFonts w:ascii="unset" w:eastAsia="Times New Roman" w:hAnsi="unset" w:cs="Times New Roman"/>
          <w:b/>
          <w:bCs/>
          <w:color w:val="1F1F1F"/>
          <w:sz w:val="24"/>
          <w:szCs w:val="24"/>
          <w:lang w:eastAsia="es-CO"/>
        </w:rPr>
        <w:t>informe de ventas de Adventure Works</w:t>
      </w:r>
      <w:r w:rsidRPr="00176A4B">
        <w:rPr>
          <w:rFonts w:ascii="Times New Roman" w:eastAsia="Times New Roman" w:hAnsi="Times New Roman" w:cs="Times New Roman"/>
          <w:color w:val="1F1F1F"/>
          <w:sz w:val="24"/>
          <w:szCs w:val="24"/>
          <w:lang w:eastAsia="es-CO"/>
        </w:rPr>
        <w:t xml:space="preserve">. </w:t>
      </w:r>
    </w:p>
    <w:p w14:paraId="3AA79194"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737EECB8" wp14:editId="674C412F">
            <wp:extent cx="18288000" cy="10287000"/>
            <wp:effectExtent l="0" t="0" r="0" b="0"/>
            <wp:docPr id="30" name="Imagen 4" descr="Abrir el informe de ventas de Adventure Works desde la lista de activos &quot;Mi espacio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brir el informe de ventas de Adventure Works desde la lista de activos &quot;Mi espacio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9889FA0"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 xml:space="preserve">2. Seleccione </w:t>
      </w:r>
      <w:r w:rsidRPr="00176A4B">
        <w:rPr>
          <w:rFonts w:ascii="unset" w:eastAsia="Times New Roman" w:hAnsi="unset" w:cs="Times New Roman"/>
          <w:b/>
          <w:bCs/>
          <w:color w:val="1F1F1F"/>
          <w:sz w:val="24"/>
          <w:szCs w:val="24"/>
          <w:lang w:eastAsia="es-CO"/>
        </w:rPr>
        <w:t>Archivo</w:t>
      </w:r>
      <w:r w:rsidRPr="00176A4B">
        <w:rPr>
          <w:rFonts w:ascii="Times New Roman" w:eastAsia="Times New Roman" w:hAnsi="Times New Roman" w:cs="Times New Roman"/>
          <w:color w:val="1F1F1F"/>
          <w:sz w:val="24"/>
          <w:szCs w:val="24"/>
          <w:lang w:eastAsia="es-CO"/>
        </w:rPr>
        <w:t xml:space="preserve"> y, a continuación, </w:t>
      </w:r>
      <w:r w:rsidRPr="00176A4B">
        <w:rPr>
          <w:rFonts w:ascii="unset" w:eastAsia="Times New Roman" w:hAnsi="unset" w:cs="Times New Roman"/>
          <w:b/>
          <w:bCs/>
          <w:color w:val="1F1F1F"/>
          <w:sz w:val="24"/>
          <w:szCs w:val="24"/>
          <w:lang w:eastAsia="es-CO"/>
        </w:rPr>
        <w:t>Generar</w:t>
      </w:r>
      <w:r w:rsidRPr="00176A4B">
        <w:rPr>
          <w:rFonts w:ascii="Times New Roman" w:eastAsia="Times New Roman" w:hAnsi="Times New Roman" w:cs="Times New Roman"/>
          <w:color w:val="1F1F1F"/>
          <w:sz w:val="24"/>
          <w:szCs w:val="24"/>
          <w:lang w:eastAsia="es-CO"/>
        </w:rPr>
        <w:t xml:space="preserve"> código QR.</w:t>
      </w:r>
    </w:p>
    <w:p w14:paraId="19609432"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736D891B" wp14:editId="4C31B344">
            <wp:extent cx="41910000" cy="23576280"/>
            <wp:effectExtent l="0" t="0" r="0" b="7620"/>
            <wp:docPr id="31" name="Imagen 3" descr="Elegir Archivo, Generar código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egir Archivo, Generar código Q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2921F830"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lastRenderedPageBreak/>
        <w:t>3. Aparecerá un diálogo con el código QR. Desde aquí, puede escanear el código QR y distribuirlo utilizando su dispositivo móvil. También puede descargar el código QR como archivo JPG para su uso posterior. Seleccione</w:t>
      </w:r>
      <w:r w:rsidRPr="00176A4B">
        <w:rPr>
          <w:rFonts w:ascii="unset" w:eastAsia="Times New Roman" w:hAnsi="unset" w:cs="Times New Roman"/>
          <w:b/>
          <w:bCs/>
          <w:color w:val="1F1F1F"/>
          <w:sz w:val="24"/>
          <w:szCs w:val="24"/>
          <w:lang w:eastAsia="es-CO"/>
        </w:rPr>
        <w:t xml:space="preserve"> Cerrar </w:t>
      </w:r>
      <w:r w:rsidRPr="00176A4B">
        <w:rPr>
          <w:rFonts w:ascii="Times New Roman" w:eastAsia="Times New Roman" w:hAnsi="Times New Roman" w:cs="Times New Roman"/>
          <w:color w:val="1F1F1F"/>
          <w:sz w:val="24"/>
          <w:szCs w:val="24"/>
          <w:lang w:eastAsia="es-CO"/>
        </w:rPr>
        <w:t>para terminar.</w:t>
      </w:r>
      <w:r w:rsidRPr="00176A4B">
        <w:rPr>
          <w:rFonts w:ascii="unset" w:eastAsia="Times New Roman" w:hAnsi="unset" w:cs="Times New Roman"/>
          <w:b/>
          <w:bCs/>
          <w:color w:val="1F1F1F"/>
          <w:sz w:val="24"/>
          <w:szCs w:val="24"/>
          <w:lang w:eastAsia="es-CO"/>
        </w:rPr>
        <w:t xml:space="preserve"> </w:t>
      </w:r>
    </w:p>
    <w:p w14:paraId="173B21DB"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29B70541" wp14:editId="6D516860">
            <wp:extent cx="18288000" cy="10287000"/>
            <wp:effectExtent l="0" t="0" r="0" b="0"/>
            <wp:docPr id="32" name="Imagen 2" descr="La opción de descargar el código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 opción de descargar el código Q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28E8EEC" w14:textId="77777777" w:rsidR="00176A4B" w:rsidRPr="00176A4B" w:rsidRDefault="00176A4B" w:rsidP="00176A4B">
      <w:pPr>
        <w:shd w:val="clear" w:color="auto" w:fill="FFFFFF"/>
        <w:spacing w:after="0" w:line="240" w:lineRule="auto"/>
        <w:rPr>
          <w:rFonts w:ascii="Arial" w:eastAsia="Times New Roman" w:hAnsi="Arial" w:cs="Arial"/>
          <w:color w:val="1F1F1F"/>
          <w:sz w:val="21"/>
          <w:szCs w:val="21"/>
          <w:lang w:eastAsia="es-CO"/>
        </w:rPr>
      </w:pPr>
      <w:r w:rsidRPr="00176A4B">
        <w:rPr>
          <w:rFonts w:ascii="Arial" w:eastAsia="Times New Roman" w:hAnsi="Arial" w:cs="Arial"/>
          <w:noProof/>
          <w:color w:val="1F1F1F"/>
          <w:sz w:val="21"/>
          <w:szCs w:val="21"/>
          <w:lang w:eastAsia="es-CO"/>
        </w:rPr>
        <w:lastRenderedPageBreak/>
        <w:drawing>
          <wp:inline distT="0" distB="0" distL="0" distR="0" wp14:anchorId="671E1BF1" wp14:editId="0922CA24">
            <wp:extent cx="41910000" cy="23576280"/>
            <wp:effectExtent l="0" t="0" r="0" b="7620"/>
            <wp:docPr id="33" name="Imagen 1" descr="Resultado final de la a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final de la activid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420DCEB3" w14:textId="77777777" w:rsidR="00176A4B" w:rsidRPr="00176A4B" w:rsidRDefault="00176A4B" w:rsidP="00176A4B">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176A4B">
        <w:rPr>
          <w:rFonts w:ascii="Times New Roman" w:eastAsia="Times New Roman" w:hAnsi="Times New Roman" w:cs="Times New Roman"/>
          <w:b/>
          <w:bCs/>
          <w:color w:val="1F1F1F"/>
          <w:sz w:val="36"/>
          <w:szCs w:val="36"/>
          <w:lang w:eastAsia="es-CO"/>
        </w:rPr>
        <w:lastRenderedPageBreak/>
        <w:t>Conclusión</w:t>
      </w:r>
    </w:p>
    <w:p w14:paraId="26BF7023" w14:textId="77777777" w:rsidR="00176A4B" w:rsidRPr="00176A4B" w:rsidRDefault="00176A4B" w:rsidP="00176A4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176A4B">
        <w:rPr>
          <w:rFonts w:ascii="Times New Roman" w:eastAsia="Times New Roman" w:hAnsi="Times New Roman" w:cs="Times New Roman"/>
          <w:color w:val="1F1F1F"/>
          <w:sz w:val="24"/>
          <w:szCs w:val="24"/>
          <w:lang w:eastAsia="es-CO"/>
        </w:rPr>
        <w:t>En este ejercicio, ha generado códigos QR que Jamie, el director general de Adventure Works, puede distribuir ahora a los responsables de ventas de cada región. Estos códigos QR son para controlar los datos de ventas, pero los códigos QR pueden utilizarse para abordar una amplia gama de aplicaciones. Por ejemplo, realizar encuestas, recoger opiniones y proporcionar un contexto adicional sobre los datos presentados.</w:t>
      </w:r>
    </w:p>
    <w:p w14:paraId="16796F11"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F2D9D"/>
    <w:multiLevelType w:val="multilevel"/>
    <w:tmpl w:val="53EAC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D24F56"/>
    <w:multiLevelType w:val="multilevel"/>
    <w:tmpl w:val="A04AA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F46F37"/>
    <w:multiLevelType w:val="multilevel"/>
    <w:tmpl w:val="CC626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2D36915"/>
    <w:multiLevelType w:val="multilevel"/>
    <w:tmpl w:val="2A9E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7E023B0"/>
    <w:multiLevelType w:val="multilevel"/>
    <w:tmpl w:val="B172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6003DF"/>
    <w:multiLevelType w:val="multilevel"/>
    <w:tmpl w:val="50B0E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9128761">
    <w:abstractNumId w:val="4"/>
  </w:num>
  <w:num w:numId="2" w16cid:durableId="1696341736">
    <w:abstractNumId w:val="0"/>
  </w:num>
  <w:num w:numId="3" w16cid:durableId="421266723">
    <w:abstractNumId w:val="1"/>
  </w:num>
  <w:num w:numId="4" w16cid:durableId="1514145065">
    <w:abstractNumId w:val="2"/>
  </w:num>
  <w:num w:numId="5" w16cid:durableId="571697936">
    <w:abstractNumId w:val="3"/>
  </w:num>
  <w:num w:numId="6" w16cid:durableId="13151810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4B"/>
    <w:rsid w:val="00176A4B"/>
    <w:rsid w:val="002F2EE5"/>
    <w:rsid w:val="003D7598"/>
    <w:rsid w:val="003F62F6"/>
    <w:rsid w:val="006D782C"/>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111E8"/>
  <w15:chartTrackingRefBased/>
  <w15:docId w15:val="{BA5E9C43-F71D-49F6-A53F-B9E404B6D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232550">
      <w:bodyDiv w:val="1"/>
      <w:marLeft w:val="0"/>
      <w:marRight w:val="0"/>
      <w:marTop w:val="0"/>
      <w:marBottom w:val="0"/>
      <w:divBdr>
        <w:top w:val="none" w:sz="0" w:space="0" w:color="auto"/>
        <w:left w:val="none" w:sz="0" w:space="0" w:color="auto"/>
        <w:bottom w:val="none" w:sz="0" w:space="0" w:color="auto"/>
        <w:right w:val="none" w:sz="0" w:space="0" w:color="auto"/>
      </w:divBdr>
    </w:div>
    <w:div w:id="259918837">
      <w:bodyDiv w:val="1"/>
      <w:marLeft w:val="0"/>
      <w:marRight w:val="0"/>
      <w:marTop w:val="0"/>
      <w:marBottom w:val="0"/>
      <w:divBdr>
        <w:top w:val="none" w:sz="0" w:space="0" w:color="auto"/>
        <w:left w:val="none" w:sz="0" w:space="0" w:color="auto"/>
        <w:bottom w:val="none" w:sz="0" w:space="0" w:color="auto"/>
        <w:right w:val="none" w:sz="0" w:space="0" w:color="auto"/>
      </w:divBdr>
      <w:divsChild>
        <w:div w:id="491675502">
          <w:marLeft w:val="0"/>
          <w:marRight w:val="0"/>
          <w:marTop w:val="0"/>
          <w:marBottom w:val="0"/>
          <w:divBdr>
            <w:top w:val="none" w:sz="0" w:space="0" w:color="auto"/>
            <w:left w:val="none" w:sz="0" w:space="0" w:color="auto"/>
            <w:bottom w:val="none" w:sz="0" w:space="0" w:color="auto"/>
            <w:right w:val="none" w:sz="0" w:space="0" w:color="auto"/>
          </w:divBdr>
        </w:div>
        <w:div w:id="1393236882">
          <w:marLeft w:val="0"/>
          <w:marRight w:val="0"/>
          <w:marTop w:val="0"/>
          <w:marBottom w:val="0"/>
          <w:divBdr>
            <w:top w:val="none" w:sz="0" w:space="0" w:color="auto"/>
            <w:left w:val="none" w:sz="0" w:space="0" w:color="auto"/>
            <w:bottom w:val="none" w:sz="0" w:space="0" w:color="auto"/>
            <w:right w:val="none" w:sz="0" w:space="0" w:color="auto"/>
          </w:divBdr>
        </w:div>
        <w:div w:id="890505806">
          <w:marLeft w:val="0"/>
          <w:marRight w:val="0"/>
          <w:marTop w:val="0"/>
          <w:marBottom w:val="0"/>
          <w:divBdr>
            <w:top w:val="none" w:sz="0" w:space="0" w:color="auto"/>
            <w:left w:val="none" w:sz="0" w:space="0" w:color="auto"/>
            <w:bottom w:val="none" w:sz="0" w:space="0" w:color="auto"/>
            <w:right w:val="none" w:sz="0" w:space="0" w:color="auto"/>
          </w:divBdr>
        </w:div>
        <w:div w:id="1582525538">
          <w:marLeft w:val="0"/>
          <w:marRight w:val="0"/>
          <w:marTop w:val="0"/>
          <w:marBottom w:val="0"/>
          <w:divBdr>
            <w:top w:val="none" w:sz="0" w:space="0" w:color="auto"/>
            <w:left w:val="none" w:sz="0" w:space="0" w:color="auto"/>
            <w:bottom w:val="none" w:sz="0" w:space="0" w:color="auto"/>
            <w:right w:val="none" w:sz="0" w:space="0" w:color="auto"/>
          </w:divBdr>
        </w:div>
        <w:div w:id="281034097">
          <w:marLeft w:val="0"/>
          <w:marRight w:val="0"/>
          <w:marTop w:val="0"/>
          <w:marBottom w:val="0"/>
          <w:divBdr>
            <w:top w:val="none" w:sz="0" w:space="0" w:color="auto"/>
            <w:left w:val="none" w:sz="0" w:space="0" w:color="auto"/>
            <w:bottom w:val="none" w:sz="0" w:space="0" w:color="auto"/>
            <w:right w:val="none" w:sz="0" w:space="0" w:color="auto"/>
          </w:divBdr>
        </w:div>
        <w:div w:id="839197982">
          <w:marLeft w:val="0"/>
          <w:marRight w:val="0"/>
          <w:marTop w:val="0"/>
          <w:marBottom w:val="0"/>
          <w:divBdr>
            <w:top w:val="none" w:sz="0" w:space="0" w:color="auto"/>
            <w:left w:val="none" w:sz="0" w:space="0" w:color="auto"/>
            <w:bottom w:val="none" w:sz="0" w:space="0" w:color="auto"/>
            <w:right w:val="none" w:sz="0" w:space="0" w:color="auto"/>
          </w:divBdr>
        </w:div>
        <w:div w:id="1937052888">
          <w:marLeft w:val="0"/>
          <w:marRight w:val="0"/>
          <w:marTop w:val="0"/>
          <w:marBottom w:val="0"/>
          <w:divBdr>
            <w:top w:val="none" w:sz="0" w:space="0" w:color="auto"/>
            <w:left w:val="none" w:sz="0" w:space="0" w:color="auto"/>
            <w:bottom w:val="none" w:sz="0" w:space="0" w:color="auto"/>
            <w:right w:val="none" w:sz="0" w:space="0" w:color="auto"/>
          </w:divBdr>
        </w:div>
        <w:div w:id="1163471978">
          <w:marLeft w:val="0"/>
          <w:marRight w:val="0"/>
          <w:marTop w:val="0"/>
          <w:marBottom w:val="0"/>
          <w:divBdr>
            <w:top w:val="none" w:sz="0" w:space="0" w:color="auto"/>
            <w:left w:val="none" w:sz="0" w:space="0" w:color="auto"/>
            <w:bottom w:val="none" w:sz="0" w:space="0" w:color="auto"/>
            <w:right w:val="none" w:sz="0" w:space="0" w:color="auto"/>
          </w:divBdr>
        </w:div>
        <w:div w:id="2086798032">
          <w:marLeft w:val="0"/>
          <w:marRight w:val="0"/>
          <w:marTop w:val="0"/>
          <w:marBottom w:val="0"/>
          <w:divBdr>
            <w:top w:val="none" w:sz="0" w:space="0" w:color="auto"/>
            <w:left w:val="none" w:sz="0" w:space="0" w:color="auto"/>
            <w:bottom w:val="none" w:sz="0" w:space="0" w:color="auto"/>
            <w:right w:val="none" w:sz="0" w:space="0" w:color="auto"/>
          </w:divBdr>
        </w:div>
        <w:div w:id="1663124680">
          <w:marLeft w:val="0"/>
          <w:marRight w:val="0"/>
          <w:marTop w:val="0"/>
          <w:marBottom w:val="0"/>
          <w:divBdr>
            <w:top w:val="none" w:sz="0" w:space="0" w:color="auto"/>
            <w:left w:val="none" w:sz="0" w:space="0" w:color="auto"/>
            <w:bottom w:val="none" w:sz="0" w:space="0" w:color="auto"/>
            <w:right w:val="none" w:sz="0" w:space="0" w:color="auto"/>
          </w:divBdr>
        </w:div>
        <w:div w:id="1532953887">
          <w:marLeft w:val="0"/>
          <w:marRight w:val="0"/>
          <w:marTop w:val="0"/>
          <w:marBottom w:val="0"/>
          <w:divBdr>
            <w:top w:val="none" w:sz="0" w:space="0" w:color="auto"/>
            <w:left w:val="none" w:sz="0" w:space="0" w:color="auto"/>
            <w:bottom w:val="none" w:sz="0" w:space="0" w:color="auto"/>
            <w:right w:val="none" w:sz="0" w:space="0" w:color="auto"/>
          </w:divBdr>
        </w:div>
      </w:divsChild>
    </w:div>
    <w:div w:id="322437410">
      <w:bodyDiv w:val="1"/>
      <w:marLeft w:val="0"/>
      <w:marRight w:val="0"/>
      <w:marTop w:val="0"/>
      <w:marBottom w:val="0"/>
      <w:divBdr>
        <w:top w:val="none" w:sz="0" w:space="0" w:color="auto"/>
        <w:left w:val="none" w:sz="0" w:space="0" w:color="auto"/>
        <w:bottom w:val="none" w:sz="0" w:space="0" w:color="auto"/>
        <w:right w:val="none" w:sz="0" w:space="0" w:color="auto"/>
      </w:divBdr>
      <w:divsChild>
        <w:div w:id="468595468">
          <w:marLeft w:val="0"/>
          <w:marRight w:val="0"/>
          <w:marTop w:val="0"/>
          <w:marBottom w:val="0"/>
          <w:divBdr>
            <w:top w:val="none" w:sz="0" w:space="0" w:color="auto"/>
            <w:left w:val="none" w:sz="0" w:space="0" w:color="auto"/>
            <w:bottom w:val="none" w:sz="0" w:space="0" w:color="auto"/>
            <w:right w:val="none" w:sz="0" w:space="0" w:color="auto"/>
          </w:divBdr>
        </w:div>
        <w:div w:id="624234630">
          <w:marLeft w:val="0"/>
          <w:marRight w:val="0"/>
          <w:marTop w:val="0"/>
          <w:marBottom w:val="0"/>
          <w:divBdr>
            <w:top w:val="none" w:sz="0" w:space="0" w:color="auto"/>
            <w:left w:val="none" w:sz="0" w:space="0" w:color="auto"/>
            <w:bottom w:val="none" w:sz="0" w:space="0" w:color="auto"/>
            <w:right w:val="none" w:sz="0" w:space="0" w:color="auto"/>
          </w:divBdr>
        </w:div>
        <w:div w:id="1582831143">
          <w:marLeft w:val="0"/>
          <w:marRight w:val="0"/>
          <w:marTop w:val="0"/>
          <w:marBottom w:val="0"/>
          <w:divBdr>
            <w:top w:val="none" w:sz="0" w:space="0" w:color="auto"/>
            <w:left w:val="none" w:sz="0" w:space="0" w:color="auto"/>
            <w:bottom w:val="none" w:sz="0" w:space="0" w:color="auto"/>
            <w:right w:val="none" w:sz="0" w:space="0" w:color="auto"/>
          </w:divBdr>
        </w:div>
        <w:div w:id="1512834353">
          <w:marLeft w:val="0"/>
          <w:marRight w:val="0"/>
          <w:marTop w:val="0"/>
          <w:marBottom w:val="0"/>
          <w:divBdr>
            <w:top w:val="none" w:sz="0" w:space="0" w:color="auto"/>
            <w:left w:val="none" w:sz="0" w:space="0" w:color="auto"/>
            <w:bottom w:val="none" w:sz="0" w:space="0" w:color="auto"/>
            <w:right w:val="none" w:sz="0" w:space="0" w:color="auto"/>
          </w:divBdr>
        </w:div>
        <w:div w:id="921796323">
          <w:marLeft w:val="0"/>
          <w:marRight w:val="0"/>
          <w:marTop w:val="0"/>
          <w:marBottom w:val="0"/>
          <w:divBdr>
            <w:top w:val="none" w:sz="0" w:space="0" w:color="auto"/>
            <w:left w:val="none" w:sz="0" w:space="0" w:color="auto"/>
            <w:bottom w:val="none" w:sz="0" w:space="0" w:color="auto"/>
            <w:right w:val="none" w:sz="0" w:space="0" w:color="auto"/>
          </w:divBdr>
        </w:div>
        <w:div w:id="1760981263">
          <w:marLeft w:val="0"/>
          <w:marRight w:val="0"/>
          <w:marTop w:val="0"/>
          <w:marBottom w:val="0"/>
          <w:divBdr>
            <w:top w:val="none" w:sz="0" w:space="0" w:color="auto"/>
            <w:left w:val="none" w:sz="0" w:space="0" w:color="auto"/>
            <w:bottom w:val="none" w:sz="0" w:space="0" w:color="auto"/>
            <w:right w:val="none" w:sz="0" w:space="0" w:color="auto"/>
          </w:divBdr>
        </w:div>
        <w:div w:id="53703738">
          <w:marLeft w:val="0"/>
          <w:marRight w:val="0"/>
          <w:marTop w:val="0"/>
          <w:marBottom w:val="0"/>
          <w:divBdr>
            <w:top w:val="none" w:sz="0" w:space="0" w:color="auto"/>
            <w:left w:val="none" w:sz="0" w:space="0" w:color="auto"/>
            <w:bottom w:val="none" w:sz="0" w:space="0" w:color="auto"/>
            <w:right w:val="none" w:sz="0" w:space="0" w:color="auto"/>
          </w:divBdr>
        </w:div>
        <w:div w:id="309360411">
          <w:marLeft w:val="0"/>
          <w:marRight w:val="0"/>
          <w:marTop w:val="0"/>
          <w:marBottom w:val="0"/>
          <w:divBdr>
            <w:top w:val="none" w:sz="0" w:space="0" w:color="auto"/>
            <w:left w:val="none" w:sz="0" w:space="0" w:color="auto"/>
            <w:bottom w:val="none" w:sz="0" w:space="0" w:color="auto"/>
            <w:right w:val="none" w:sz="0" w:space="0" w:color="auto"/>
          </w:divBdr>
        </w:div>
        <w:div w:id="1760249073">
          <w:marLeft w:val="0"/>
          <w:marRight w:val="0"/>
          <w:marTop w:val="0"/>
          <w:marBottom w:val="0"/>
          <w:divBdr>
            <w:top w:val="none" w:sz="0" w:space="0" w:color="auto"/>
            <w:left w:val="none" w:sz="0" w:space="0" w:color="auto"/>
            <w:bottom w:val="none" w:sz="0" w:space="0" w:color="auto"/>
            <w:right w:val="none" w:sz="0" w:space="0" w:color="auto"/>
          </w:divBdr>
        </w:div>
        <w:div w:id="1951546101">
          <w:marLeft w:val="0"/>
          <w:marRight w:val="0"/>
          <w:marTop w:val="0"/>
          <w:marBottom w:val="0"/>
          <w:divBdr>
            <w:top w:val="none" w:sz="0" w:space="0" w:color="auto"/>
            <w:left w:val="none" w:sz="0" w:space="0" w:color="auto"/>
            <w:bottom w:val="none" w:sz="0" w:space="0" w:color="auto"/>
            <w:right w:val="none" w:sz="0" w:space="0" w:color="auto"/>
          </w:divBdr>
        </w:div>
        <w:div w:id="1624730682">
          <w:marLeft w:val="0"/>
          <w:marRight w:val="0"/>
          <w:marTop w:val="0"/>
          <w:marBottom w:val="0"/>
          <w:divBdr>
            <w:top w:val="none" w:sz="0" w:space="0" w:color="auto"/>
            <w:left w:val="none" w:sz="0" w:space="0" w:color="auto"/>
            <w:bottom w:val="none" w:sz="0" w:space="0" w:color="auto"/>
            <w:right w:val="none" w:sz="0" w:space="0" w:color="auto"/>
          </w:divBdr>
        </w:div>
      </w:divsChild>
    </w:div>
    <w:div w:id="1588618035">
      <w:bodyDiv w:val="1"/>
      <w:marLeft w:val="0"/>
      <w:marRight w:val="0"/>
      <w:marTop w:val="0"/>
      <w:marBottom w:val="0"/>
      <w:divBdr>
        <w:top w:val="none" w:sz="0" w:space="0" w:color="auto"/>
        <w:left w:val="none" w:sz="0" w:space="0" w:color="auto"/>
        <w:bottom w:val="none" w:sz="0" w:space="0" w:color="auto"/>
        <w:right w:val="none" w:sz="0" w:space="0" w:color="auto"/>
      </w:divBdr>
      <w:divsChild>
        <w:div w:id="1712532168">
          <w:marLeft w:val="0"/>
          <w:marRight w:val="0"/>
          <w:marTop w:val="0"/>
          <w:marBottom w:val="0"/>
          <w:divBdr>
            <w:top w:val="none" w:sz="0" w:space="0" w:color="auto"/>
            <w:left w:val="none" w:sz="0" w:space="0" w:color="auto"/>
            <w:bottom w:val="none" w:sz="0" w:space="0" w:color="auto"/>
            <w:right w:val="none" w:sz="0" w:space="0" w:color="auto"/>
          </w:divBdr>
        </w:div>
        <w:div w:id="1515529641">
          <w:marLeft w:val="0"/>
          <w:marRight w:val="0"/>
          <w:marTop w:val="0"/>
          <w:marBottom w:val="0"/>
          <w:divBdr>
            <w:top w:val="none" w:sz="0" w:space="0" w:color="auto"/>
            <w:left w:val="none" w:sz="0" w:space="0" w:color="auto"/>
            <w:bottom w:val="none" w:sz="0" w:space="0" w:color="auto"/>
            <w:right w:val="none" w:sz="0" w:space="0" w:color="auto"/>
          </w:divBdr>
        </w:div>
        <w:div w:id="1608926622">
          <w:marLeft w:val="0"/>
          <w:marRight w:val="0"/>
          <w:marTop w:val="0"/>
          <w:marBottom w:val="0"/>
          <w:divBdr>
            <w:top w:val="none" w:sz="0" w:space="0" w:color="auto"/>
            <w:left w:val="none" w:sz="0" w:space="0" w:color="auto"/>
            <w:bottom w:val="none" w:sz="0" w:space="0" w:color="auto"/>
            <w:right w:val="none" w:sz="0" w:space="0" w:color="auto"/>
          </w:divBdr>
        </w:div>
        <w:div w:id="1733844352">
          <w:marLeft w:val="0"/>
          <w:marRight w:val="0"/>
          <w:marTop w:val="0"/>
          <w:marBottom w:val="0"/>
          <w:divBdr>
            <w:top w:val="none" w:sz="0" w:space="0" w:color="auto"/>
            <w:left w:val="none" w:sz="0" w:space="0" w:color="auto"/>
            <w:bottom w:val="none" w:sz="0" w:space="0" w:color="auto"/>
            <w:right w:val="none" w:sz="0" w:space="0" w:color="auto"/>
          </w:divBdr>
        </w:div>
        <w:div w:id="534075400">
          <w:marLeft w:val="0"/>
          <w:marRight w:val="0"/>
          <w:marTop w:val="0"/>
          <w:marBottom w:val="0"/>
          <w:divBdr>
            <w:top w:val="none" w:sz="0" w:space="0" w:color="auto"/>
            <w:left w:val="none" w:sz="0" w:space="0" w:color="auto"/>
            <w:bottom w:val="none" w:sz="0" w:space="0" w:color="auto"/>
            <w:right w:val="none" w:sz="0" w:space="0" w:color="auto"/>
          </w:divBdr>
        </w:div>
        <w:div w:id="1300306169">
          <w:marLeft w:val="0"/>
          <w:marRight w:val="0"/>
          <w:marTop w:val="0"/>
          <w:marBottom w:val="0"/>
          <w:divBdr>
            <w:top w:val="none" w:sz="0" w:space="0" w:color="auto"/>
            <w:left w:val="none" w:sz="0" w:space="0" w:color="auto"/>
            <w:bottom w:val="none" w:sz="0" w:space="0" w:color="auto"/>
            <w:right w:val="none" w:sz="0" w:space="0" w:color="auto"/>
          </w:divBdr>
        </w:div>
        <w:div w:id="82651380">
          <w:marLeft w:val="0"/>
          <w:marRight w:val="0"/>
          <w:marTop w:val="0"/>
          <w:marBottom w:val="0"/>
          <w:divBdr>
            <w:top w:val="none" w:sz="0" w:space="0" w:color="auto"/>
            <w:left w:val="none" w:sz="0" w:space="0" w:color="auto"/>
            <w:bottom w:val="none" w:sz="0" w:space="0" w:color="auto"/>
            <w:right w:val="none" w:sz="0" w:space="0" w:color="auto"/>
          </w:divBdr>
        </w:div>
        <w:div w:id="995642973">
          <w:marLeft w:val="0"/>
          <w:marRight w:val="0"/>
          <w:marTop w:val="0"/>
          <w:marBottom w:val="0"/>
          <w:divBdr>
            <w:top w:val="none" w:sz="0" w:space="0" w:color="auto"/>
            <w:left w:val="none" w:sz="0" w:space="0" w:color="auto"/>
            <w:bottom w:val="none" w:sz="0" w:space="0" w:color="auto"/>
            <w:right w:val="none" w:sz="0" w:space="0" w:color="auto"/>
          </w:divBdr>
        </w:div>
        <w:div w:id="1686714501">
          <w:marLeft w:val="0"/>
          <w:marRight w:val="0"/>
          <w:marTop w:val="0"/>
          <w:marBottom w:val="0"/>
          <w:divBdr>
            <w:top w:val="none" w:sz="0" w:space="0" w:color="auto"/>
            <w:left w:val="none" w:sz="0" w:space="0" w:color="auto"/>
            <w:bottom w:val="none" w:sz="0" w:space="0" w:color="auto"/>
            <w:right w:val="none" w:sz="0" w:space="0" w:color="auto"/>
          </w:divBdr>
        </w:div>
        <w:div w:id="1642805395">
          <w:marLeft w:val="0"/>
          <w:marRight w:val="0"/>
          <w:marTop w:val="0"/>
          <w:marBottom w:val="0"/>
          <w:divBdr>
            <w:top w:val="none" w:sz="0" w:space="0" w:color="auto"/>
            <w:left w:val="none" w:sz="0" w:space="0" w:color="auto"/>
            <w:bottom w:val="none" w:sz="0" w:space="0" w:color="auto"/>
            <w:right w:val="none" w:sz="0" w:space="0" w:color="auto"/>
          </w:divBdr>
        </w:div>
        <w:div w:id="2067944213">
          <w:marLeft w:val="0"/>
          <w:marRight w:val="0"/>
          <w:marTop w:val="0"/>
          <w:marBottom w:val="0"/>
          <w:divBdr>
            <w:top w:val="none" w:sz="0" w:space="0" w:color="auto"/>
            <w:left w:val="none" w:sz="0" w:space="0" w:color="auto"/>
            <w:bottom w:val="none" w:sz="0" w:space="0" w:color="auto"/>
            <w:right w:val="none" w:sz="0" w:space="0" w:color="auto"/>
          </w:divBdr>
        </w:div>
      </w:divsChild>
    </w:div>
    <w:div w:id="1830053881">
      <w:bodyDiv w:val="1"/>
      <w:marLeft w:val="0"/>
      <w:marRight w:val="0"/>
      <w:marTop w:val="0"/>
      <w:marBottom w:val="0"/>
      <w:divBdr>
        <w:top w:val="none" w:sz="0" w:space="0" w:color="auto"/>
        <w:left w:val="none" w:sz="0" w:space="0" w:color="auto"/>
        <w:bottom w:val="none" w:sz="0" w:space="0" w:color="auto"/>
        <w:right w:val="none" w:sz="0" w:space="0" w:color="auto"/>
      </w:divBdr>
    </w:div>
    <w:div w:id="197593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621</Words>
  <Characters>3419</Characters>
  <Application>Microsoft Office Word</Application>
  <DocSecurity>0</DocSecurity>
  <Lines>28</Lines>
  <Paragraphs>8</Paragraphs>
  <ScaleCrop>false</ScaleCrop>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2024-07-30T15:54:00Z</dcterms:created>
  <dcterms:modified xsi:type="dcterms:W3CDTF">2024-07-30T15:55:00Z</dcterms:modified>
</cp:coreProperties>
</file>